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From:  “Samantha Sidhu” &lt;MAILER-DAEMON&gt;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Subject:  CR605 – Returns and Claims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To:  Maureen Kennedy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Date: Thu, 21 Sep 2005  13:52:39  +0000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Maureen for IA please. Please CC Carla Atkinson and Anita Coe.</w:t>
      </w:r>
      <w:r w:rsidRPr="00CA5728">
        <w:rPr>
          <w:rFonts w:ascii="Calibri" w:hAnsi="Calibri"/>
          <w:sz w:val="24"/>
          <w:szCs w:val="24"/>
        </w:rPr>
        <w:br/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***********************************************************************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Hi All,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Attached is the CR and specification document for the changes to the returns and claims functionality. Although this change is not scheduled until release 3.6, I would like to see if it could be squeezed into an earlier release, maybe December? In any case, I need impacts as follows: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John/Henri:  Please review for impacts on interfaces (code tables, orders)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Carlotta: Please review for impacts on system jobs in particular but also just in general.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Micro: Please review for impacts in general and note that there are a number of areas where your input will be required.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I am asking for feedback by October 9</w:t>
      </w:r>
      <w:r w:rsidRPr="00CA5728">
        <w:rPr>
          <w:rFonts w:ascii="Calibri" w:hAnsi="Calibri"/>
          <w:sz w:val="24"/>
          <w:szCs w:val="24"/>
          <w:vertAlign w:val="superscript"/>
        </w:rPr>
        <w:t>th</w:t>
      </w:r>
      <w:r w:rsidRPr="00CA5728">
        <w:rPr>
          <w:rFonts w:ascii="Calibri" w:hAnsi="Calibri"/>
          <w:sz w:val="24"/>
          <w:szCs w:val="24"/>
        </w:rPr>
        <w:t>.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Thanks.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_____________________________________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Samantha Sidhu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O/B 555-5555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Fax: 555-1212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 xml:space="preserve">Head, Business Analysis   </w:t>
      </w:r>
      <w:r w:rsidRPr="00CA5728">
        <w:rPr>
          <w:rFonts w:ascii="Calibri" w:hAnsi="Calibri"/>
          <w:sz w:val="24"/>
          <w:szCs w:val="24"/>
        </w:rPr>
        <w:tab/>
        <w:t>Chef, Analyse des affaires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GoC  e-Bookstore Project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 xml:space="preserve">Publishing &amp; XXX Services   </w:t>
      </w:r>
      <w:r w:rsidRPr="00CA5728">
        <w:rPr>
          <w:rFonts w:ascii="Calibri" w:hAnsi="Calibri"/>
          <w:sz w:val="24"/>
          <w:szCs w:val="24"/>
        </w:rPr>
        <w:tab/>
        <w:t>Services de communication Editions</w:t>
      </w:r>
    </w:p>
    <w:p w:rsidR="003C36B8" w:rsidRPr="00CA5728" w:rsidRDefault="003C36B8">
      <w:pPr>
        <w:rPr>
          <w:rFonts w:ascii="Calibri" w:hAnsi="Calibri"/>
          <w:sz w:val="24"/>
          <w:szCs w:val="24"/>
        </w:rPr>
      </w:pPr>
      <w:r w:rsidRPr="00CA5728">
        <w:rPr>
          <w:rFonts w:ascii="Calibri" w:hAnsi="Calibri"/>
          <w:sz w:val="24"/>
          <w:szCs w:val="24"/>
        </w:rPr>
        <w:t>Federal Government</w:t>
      </w:r>
      <w:r w:rsidRPr="00CA5728">
        <w:rPr>
          <w:rFonts w:ascii="Calibri" w:hAnsi="Calibri"/>
          <w:sz w:val="24"/>
          <w:szCs w:val="24"/>
        </w:rPr>
        <w:tab/>
      </w:r>
      <w:r w:rsidRPr="00CA5728">
        <w:rPr>
          <w:rFonts w:ascii="Calibri" w:hAnsi="Calibri"/>
          <w:sz w:val="24"/>
          <w:szCs w:val="24"/>
        </w:rPr>
        <w:tab/>
        <w:t xml:space="preserve">service gouvernementaux </w:t>
      </w:r>
      <w:smartTag w:uri="urn:schemas-microsoft-com:office:smarttags" w:element="place">
        <w:smartTag w:uri="urn:schemas-microsoft-com:office:smarttags" w:element="country-region">
          <w:r w:rsidRPr="00CA5728">
            <w:rPr>
              <w:rFonts w:ascii="Calibri" w:hAnsi="Calibri"/>
              <w:sz w:val="24"/>
              <w:szCs w:val="24"/>
            </w:rPr>
            <w:t>Canada</w:t>
          </w:r>
        </w:smartTag>
      </w:smartTag>
    </w:p>
    <w:p w:rsidR="003C36B8" w:rsidRPr="00CA5728" w:rsidRDefault="003C36B8">
      <w:pPr>
        <w:rPr>
          <w:rFonts w:ascii="Calibri" w:hAnsi="Calibri"/>
          <w:sz w:val="24"/>
          <w:szCs w:val="24"/>
        </w:rPr>
      </w:pPr>
    </w:p>
    <w:sectPr w:rsidR="003C36B8" w:rsidRPr="00CA5728" w:rsidSect="0015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61"/>
    <w:rsid w:val="001553BD"/>
    <w:rsid w:val="003A1A61"/>
    <w:rsid w:val="003C36B8"/>
    <w:rsid w:val="00451A44"/>
    <w:rsid w:val="005A6F18"/>
    <w:rsid w:val="00786198"/>
    <w:rsid w:val="0085346D"/>
    <w:rsid w:val="00AC41D0"/>
    <w:rsid w:val="00CA5728"/>
    <w:rsid w:val="00DF51BF"/>
    <w:rsid w:val="00E15F4E"/>
    <w:rsid w:val="00F7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BF"/>
    <w:rPr>
      <w:rFonts w:ascii="Arial" w:hAnsi="Arial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176</Words>
  <Characters>1009</Characters>
  <Application>Microsoft Office Outlook</Application>
  <DocSecurity>0</DocSecurity>
  <Lines>0</Lines>
  <Paragraphs>0</Paragraphs>
  <ScaleCrop>false</ScaleCrop>
  <Company>Athabasca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Leicht</dc:creator>
  <cp:keywords/>
  <dc:description/>
  <cp:lastModifiedBy>Athabasca University</cp:lastModifiedBy>
  <cp:revision>3</cp:revision>
  <dcterms:created xsi:type="dcterms:W3CDTF">2010-10-29T21:43:00Z</dcterms:created>
  <dcterms:modified xsi:type="dcterms:W3CDTF">2010-11-03T17:12:00Z</dcterms:modified>
</cp:coreProperties>
</file>